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645" w:rsidRPr="006B5645" w:rsidRDefault="00E102C5" w:rsidP="006B5645">
      <w:pPr>
        <w:pStyle w:val="Title"/>
        <w:rPr>
          <w:rFonts w:eastAsia="Times New Roman"/>
        </w:rPr>
      </w:pPr>
      <w:r>
        <w:rPr>
          <w:rFonts w:eastAsia="Times New Roman"/>
        </w:rPr>
        <w:t>Warehouse</w:t>
      </w:r>
    </w:p>
    <w:p w:rsidR="001215D0" w:rsidRPr="0094169F" w:rsidRDefault="001215D0" w:rsidP="001215D0">
      <w:p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 xml:space="preserve">Steps to customizing your checklist </w:t>
      </w:r>
    </w:p>
    <w:p w:rsidR="001215D0" w:rsidRPr="0094169F" w:rsidRDefault="001215D0" w:rsidP="001215D0">
      <w:pPr>
        <w:pStyle w:val="ListParagraph"/>
        <w:numPr>
          <w:ilvl w:val="0"/>
          <w:numId w:val="2"/>
        </w:num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 xml:space="preserve">Enter your </w:t>
      </w:r>
      <w:r w:rsidR="001110A3">
        <w:rPr>
          <w:rFonts w:eastAsia="Times New Roman"/>
          <w:i/>
          <w:sz w:val="18"/>
        </w:rPr>
        <w:t>relevant</w:t>
      </w:r>
      <w:r w:rsidR="00E102C5">
        <w:rPr>
          <w:rFonts w:eastAsia="Times New Roman"/>
          <w:i/>
          <w:sz w:val="18"/>
        </w:rPr>
        <w:t xml:space="preserve"> company, department and warehouse</w:t>
      </w:r>
      <w:r w:rsidRPr="0094169F">
        <w:rPr>
          <w:rFonts w:eastAsia="Times New Roman"/>
          <w:i/>
          <w:sz w:val="18"/>
        </w:rPr>
        <w:t xml:space="preserve"> information</w:t>
      </w:r>
    </w:p>
    <w:p w:rsidR="001215D0" w:rsidRPr="0094169F" w:rsidRDefault="001215D0" w:rsidP="001215D0">
      <w:pPr>
        <w:pStyle w:val="ListParagraph"/>
        <w:numPr>
          <w:ilvl w:val="0"/>
          <w:numId w:val="2"/>
        </w:num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 xml:space="preserve">Select the items you wish to include in your checklist (by default, all items are checked for your convenience - simply </w:t>
      </w:r>
      <w:r w:rsidR="00241C8A">
        <w:rPr>
          <w:rFonts w:eastAsia="Times New Roman"/>
          <w:i/>
          <w:sz w:val="18"/>
        </w:rPr>
        <w:t>remove</w:t>
      </w:r>
      <w:r w:rsidRPr="0094169F">
        <w:rPr>
          <w:rFonts w:eastAsia="Times New Roman"/>
          <w:i/>
          <w:sz w:val="18"/>
        </w:rPr>
        <w:t xml:space="preserve"> the items you do not wish to include in your checklist)</w:t>
      </w:r>
    </w:p>
    <w:tbl>
      <w:tblPr>
        <w:tblStyle w:val="GridTable5Dark-Accent11"/>
        <w:tblW w:w="9648" w:type="dxa"/>
        <w:tblLook w:val="0480" w:firstRow="0" w:lastRow="0" w:firstColumn="1" w:lastColumn="0" w:noHBand="0" w:noVBand="1"/>
      </w:tblPr>
      <w:tblGrid>
        <w:gridCol w:w="1638"/>
        <w:gridCol w:w="8010"/>
      </w:tblGrid>
      <w:tr w:rsidR="001215D0" w:rsidTr="00202A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215D0" w:rsidRDefault="001215D0" w:rsidP="00043829">
            <w:r>
              <w:rPr>
                <w:b w:val="0"/>
                <w:bCs w:val="0"/>
              </w:rPr>
              <w:t>Company</w:t>
            </w:r>
          </w:p>
        </w:tc>
        <w:tc>
          <w:tcPr>
            <w:tcW w:w="8010" w:type="dxa"/>
          </w:tcPr>
          <w:p w:rsidR="001215D0" w:rsidRDefault="001215D0" w:rsidP="000438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15D0" w:rsidTr="00202AD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215D0" w:rsidRDefault="00E102C5" w:rsidP="00043829">
            <w:r>
              <w:rPr>
                <w:b w:val="0"/>
                <w:bCs w:val="0"/>
              </w:rPr>
              <w:t>D</w:t>
            </w:r>
            <w:r w:rsidR="001215D0">
              <w:rPr>
                <w:b w:val="0"/>
                <w:bCs w:val="0"/>
              </w:rPr>
              <w:t>epartment</w:t>
            </w:r>
          </w:p>
        </w:tc>
        <w:tc>
          <w:tcPr>
            <w:tcW w:w="8010" w:type="dxa"/>
          </w:tcPr>
          <w:p w:rsidR="001215D0" w:rsidRDefault="001215D0" w:rsidP="000438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02C5" w:rsidTr="00202A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102C5" w:rsidRDefault="00E102C5" w:rsidP="00043829">
            <w:r>
              <w:rPr>
                <w:b w:val="0"/>
                <w:bCs w:val="0"/>
              </w:rPr>
              <w:t>Operation</w:t>
            </w:r>
          </w:p>
        </w:tc>
        <w:tc>
          <w:tcPr>
            <w:tcW w:w="8010" w:type="dxa"/>
          </w:tcPr>
          <w:p w:rsidR="00E102C5" w:rsidRDefault="00E102C5" w:rsidP="000438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02C5" w:rsidTr="00202AD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102C5" w:rsidRDefault="00E102C5" w:rsidP="00043829">
            <w:r>
              <w:rPr>
                <w:b w:val="0"/>
                <w:bCs w:val="0"/>
              </w:rPr>
              <w:t>Crew/Shift</w:t>
            </w:r>
          </w:p>
        </w:tc>
        <w:tc>
          <w:tcPr>
            <w:tcW w:w="8010" w:type="dxa"/>
          </w:tcPr>
          <w:p w:rsidR="00E102C5" w:rsidRDefault="00E102C5" w:rsidP="000438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02C5" w:rsidTr="00202A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102C5" w:rsidRDefault="00E102C5" w:rsidP="00043829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Inspector</w:t>
            </w:r>
          </w:p>
        </w:tc>
        <w:tc>
          <w:tcPr>
            <w:tcW w:w="8010" w:type="dxa"/>
          </w:tcPr>
          <w:p w:rsidR="00E102C5" w:rsidRDefault="00E102C5" w:rsidP="000438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02C5" w:rsidTr="00202AD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102C5" w:rsidRDefault="00E102C5" w:rsidP="00043829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Date</w:t>
            </w:r>
          </w:p>
        </w:tc>
        <w:tc>
          <w:tcPr>
            <w:tcW w:w="8010" w:type="dxa"/>
          </w:tcPr>
          <w:p w:rsidR="00E102C5" w:rsidRDefault="00E102C5" w:rsidP="000438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E102C5" w:rsidRPr="00E102C5" w:rsidRDefault="00E102C5" w:rsidP="00E102C5">
      <w:pPr>
        <w:pStyle w:val="Heading2"/>
        <w:spacing w:before="0" w:after="150"/>
        <w:rPr>
          <w:color w:val="1F4E79" w:themeColor="accent1" w:themeShade="80"/>
          <w:sz w:val="36"/>
          <w:szCs w:val="36"/>
        </w:rPr>
      </w:pPr>
      <w:r w:rsidRPr="00E102C5">
        <w:rPr>
          <w:color w:val="1F4E79" w:themeColor="accent1" w:themeShade="80"/>
          <w:sz w:val="36"/>
          <w:szCs w:val="36"/>
        </w:rPr>
        <w:t>Receiving area:</w:t>
      </w:r>
    </w:p>
    <w:tbl>
      <w:tblPr>
        <w:tblStyle w:val="GridTable5Dark-Accent11"/>
        <w:tblW w:w="9648" w:type="dxa"/>
        <w:tblLook w:val="0420" w:firstRow="1" w:lastRow="0" w:firstColumn="0" w:lastColumn="0" w:noHBand="0" w:noVBand="1"/>
      </w:tblPr>
      <w:tblGrid>
        <w:gridCol w:w="7848"/>
        <w:gridCol w:w="1800"/>
      </w:tblGrid>
      <w:tr w:rsidR="00202ADC" w:rsidTr="00E03C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7848" w:type="dxa"/>
          </w:tcPr>
          <w:p w:rsidR="00202ADC" w:rsidRDefault="00202ADC" w:rsidP="00202ADC">
            <w:r>
              <w:t>Have you checked following locations?</w:t>
            </w:r>
          </w:p>
        </w:tc>
        <w:tc>
          <w:tcPr>
            <w:tcW w:w="1800" w:type="dxa"/>
          </w:tcPr>
          <w:p w:rsidR="00202ADC" w:rsidRDefault="00202ADC" w:rsidP="00E03C01">
            <w:r>
              <w:t xml:space="preserve">Check here </w:t>
            </w:r>
            <w:r w:rsidR="00E03C01">
              <w:t xml:space="preserve">[ </w:t>
            </w:r>
            <w:r>
              <w:t>X</w:t>
            </w:r>
            <w:r w:rsidR="00E03C01">
              <w:t xml:space="preserve"> ]</w:t>
            </w:r>
          </w:p>
        </w:tc>
      </w:tr>
      <w:tr w:rsidR="00202ADC" w:rsidTr="00E03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tcW w:w="7848" w:type="dxa"/>
          </w:tcPr>
          <w:p w:rsidR="00202ADC" w:rsidRDefault="00202ADC" w:rsidP="00202ADC">
            <w:r>
              <w:t>Loading dock catch pans in place for receipt of container shipments</w:t>
            </w:r>
          </w:p>
        </w:tc>
        <w:tc>
          <w:tcPr>
            <w:tcW w:w="1800" w:type="dxa"/>
          </w:tcPr>
          <w:p w:rsidR="00202ADC" w:rsidRDefault="00202ADC" w:rsidP="00202ADC"/>
        </w:tc>
        <w:bookmarkStart w:id="0" w:name="_GoBack"/>
        <w:bookmarkEnd w:id="0"/>
      </w:tr>
      <w:tr w:rsidR="00202ADC" w:rsidTr="00E03C01">
        <w:trPr>
          <w:trHeight w:val="331"/>
        </w:trPr>
        <w:tc>
          <w:tcPr>
            <w:tcW w:w="7848" w:type="dxa"/>
          </w:tcPr>
          <w:p w:rsidR="00202ADC" w:rsidRDefault="00202ADC" w:rsidP="00202ADC">
            <w:r>
              <w:t>Rail truck unloading valve catch pans in place before openings</w:t>
            </w:r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tcW w:w="7848" w:type="dxa"/>
          </w:tcPr>
          <w:p w:rsidR="00202ADC" w:rsidRDefault="00202ADC" w:rsidP="00202ADC">
            <w:r>
              <w:t>Samples collected in approved containers</w:t>
            </w:r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trHeight w:val="331"/>
        </w:trPr>
        <w:tc>
          <w:tcPr>
            <w:tcW w:w="7848" w:type="dxa"/>
          </w:tcPr>
          <w:p w:rsidR="00202ADC" w:rsidRDefault="00202ADC" w:rsidP="00202ADC">
            <w:r>
              <w:t>Container trucks cleaned after unloading</w:t>
            </w:r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tcW w:w="7848" w:type="dxa"/>
          </w:tcPr>
          <w:p w:rsidR="00202ADC" w:rsidRDefault="00202ADC" w:rsidP="00202ADC">
            <w:r>
              <w:t>Hopper car/truck valve covers in place before moving</w:t>
            </w:r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trHeight w:val="331"/>
        </w:trPr>
        <w:tc>
          <w:tcPr>
            <w:tcW w:w="7848" w:type="dxa"/>
          </w:tcPr>
          <w:p w:rsidR="00202ADC" w:rsidRDefault="00202ADC" w:rsidP="00202ADC">
            <w:r>
              <w:t>Full walk around conducted</w:t>
            </w:r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tcW w:w="7848" w:type="dxa"/>
          </w:tcPr>
          <w:p w:rsidR="00202ADC" w:rsidRDefault="00202ADC" w:rsidP="00202ADC">
            <w:r>
              <w:t>Transfer lines flushed and clean</w:t>
            </w:r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trHeight w:val="331"/>
        </w:trPr>
        <w:tc>
          <w:tcPr>
            <w:tcW w:w="7848" w:type="dxa"/>
          </w:tcPr>
          <w:p w:rsidR="00202ADC" w:rsidRDefault="00202ADC" w:rsidP="00202ADC">
            <w:r>
              <w:t>Dock area swept clean</w:t>
            </w:r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tcW w:w="7848" w:type="dxa"/>
          </w:tcPr>
          <w:p w:rsidR="00202ADC" w:rsidRDefault="00202ADC" w:rsidP="00202ADC">
            <w:r>
              <w:t>Car/Truck unloading area clean</w:t>
            </w:r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trHeight w:val="331"/>
        </w:trPr>
        <w:tc>
          <w:tcPr>
            <w:tcW w:w="7848" w:type="dxa"/>
          </w:tcPr>
          <w:p w:rsidR="00202ADC" w:rsidRDefault="00202ADC" w:rsidP="00202ADC">
            <w:r>
              <w:t>Raw Material Storage area clean</w:t>
            </w:r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tcW w:w="7848" w:type="dxa"/>
          </w:tcPr>
          <w:p w:rsidR="00202ADC" w:rsidRDefault="00202ADC" w:rsidP="00202ADC">
            <w:r>
              <w:t>Aisles in clean condition</w:t>
            </w:r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trHeight w:val="331"/>
        </w:trPr>
        <w:tc>
          <w:tcPr>
            <w:tcW w:w="7848" w:type="dxa"/>
          </w:tcPr>
          <w:p w:rsidR="00202ADC" w:rsidRDefault="00202ADC" w:rsidP="00202ADC">
            <w:r>
              <w:t>No leaking boxes</w:t>
            </w:r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tcW w:w="7848" w:type="dxa"/>
          </w:tcPr>
          <w:p w:rsidR="00202ADC" w:rsidRDefault="00202ADC" w:rsidP="00202ADC">
            <w:r>
              <w:t>No leaking bags</w:t>
            </w:r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trHeight w:val="331"/>
        </w:trPr>
        <w:tc>
          <w:tcPr>
            <w:tcW w:w="7848" w:type="dxa"/>
          </w:tcPr>
          <w:p w:rsidR="00202ADC" w:rsidRDefault="00202ADC" w:rsidP="00202ADC">
            <w:r>
              <w:t>Waste collection containers emptied</w:t>
            </w:r>
          </w:p>
        </w:tc>
        <w:tc>
          <w:tcPr>
            <w:tcW w:w="1800" w:type="dxa"/>
          </w:tcPr>
          <w:p w:rsidR="00202ADC" w:rsidRDefault="00202ADC" w:rsidP="00202ADC"/>
        </w:tc>
      </w:tr>
      <w:tr w:rsidR="00202ADC" w:rsidTr="00E03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tcW w:w="7848" w:type="dxa"/>
          </w:tcPr>
          <w:p w:rsidR="00202ADC" w:rsidRDefault="00202ADC" w:rsidP="001110A3">
            <w:r>
              <w:t>Boxes cleaned and flattened</w:t>
            </w:r>
          </w:p>
        </w:tc>
        <w:tc>
          <w:tcPr>
            <w:tcW w:w="1800" w:type="dxa"/>
          </w:tcPr>
          <w:p w:rsidR="00202ADC" w:rsidRDefault="00202ADC" w:rsidP="001110A3"/>
        </w:tc>
      </w:tr>
      <w:tr w:rsidR="00202ADC" w:rsidTr="00E03C01">
        <w:trPr>
          <w:trHeight w:val="331"/>
        </w:trPr>
        <w:tc>
          <w:tcPr>
            <w:tcW w:w="7848" w:type="dxa"/>
          </w:tcPr>
          <w:p w:rsidR="00202ADC" w:rsidRDefault="00202ADC" w:rsidP="001110A3">
            <w:r>
              <w:t>Bags fully emptied prior to disposal</w:t>
            </w:r>
          </w:p>
        </w:tc>
        <w:tc>
          <w:tcPr>
            <w:tcW w:w="1800" w:type="dxa"/>
          </w:tcPr>
          <w:p w:rsidR="00202ADC" w:rsidRDefault="00202ADC" w:rsidP="001110A3"/>
        </w:tc>
      </w:tr>
      <w:tr w:rsidR="00202ADC" w:rsidTr="00E03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tcW w:w="7848" w:type="dxa"/>
          </w:tcPr>
          <w:p w:rsidR="00202ADC" w:rsidRDefault="00202ADC" w:rsidP="001110A3">
            <w:r>
              <w:t>Broken pallets repaired or replaced</w:t>
            </w:r>
          </w:p>
        </w:tc>
        <w:tc>
          <w:tcPr>
            <w:tcW w:w="1800" w:type="dxa"/>
          </w:tcPr>
          <w:p w:rsidR="00202ADC" w:rsidRDefault="00202ADC" w:rsidP="001110A3"/>
        </w:tc>
      </w:tr>
    </w:tbl>
    <w:p w:rsidR="00606ADE" w:rsidRDefault="00606ADE" w:rsidP="001110A3">
      <w:pPr>
        <w:spacing w:line="240" w:lineRule="auto"/>
      </w:pPr>
    </w:p>
    <w:tbl>
      <w:tblPr>
        <w:tblW w:w="9657" w:type="dxa"/>
        <w:tblCellSpacing w:w="15" w:type="dxa"/>
        <w:tblInd w:w="-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4"/>
        <w:gridCol w:w="8013"/>
      </w:tblGrid>
      <w:tr w:rsidR="00606ADE" w:rsidTr="00202ADC">
        <w:trPr>
          <w:trHeight w:val="288"/>
          <w:tblCellSpacing w:w="15" w:type="dxa"/>
        </w:trPr>
        <w:tc>
          <w:tcPr>
            <w:tcW w:w="1599" w:type="dxa"/>
            <w:vAlign w:val="center"/>
            <w:hideMark/>
          </w:tcPr>
          <w:p w:rsidR="00606ADE" w:rsidRDefault="00606AD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Inspected by:</w:t>
            </w:r>
          </w:p>
        </w:tc>
        <w:tc>
          <w:tcPr>
            <w:tcW w:w="7968" w:type="dxa"/>
            <w:vAlign w:val="center"/>
            <w:hideMark/>
          </w:tcPr>
          <w:p w:rsidR="00606ADE" w:rsidRDefault="00202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</w:t>
            </w:r>
          </w:p>
        </w:tc>
      </w:tr>
      <w:tr w:rsidR="00606ADE" w:rsidTr="00202ADC">
        <w:trPr>
          <w:trHeight w:val="288"/>
          <w:tblCellSpacing w:w="15" w:type="dxa"/>
        </w:trPr>
        <w:tc>
          <w:tcPr>
            <w:tcW w:w="1599" w:type="dxa"/>
            <w:vAlign w:val="center"/>
            <w:hideMark/>
          </w:tcPr>
          <w:p w:rsidR="00606ADE" w:rsidRDefault="00606AD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Inspection Date:</w:t>
            </w:r>
          </w:p>
        </w:tc>
        <w:tc>
          <w:tcPr>
            <w:tcW w:w="7968" w:type="dxa"/>
            <w:vAlign w:val="center"/>
            <w:hideMark/>
          </w:tcPr>
          <w:p w:rsidR="00606ADE" w:rsidRDefault="00606ADE">
            <w:pPr>
              <w:rPr>
                <w:sz w:val="24"/>
                <w:szCs w:val="24"/>
              </w:rPr>
            </w:pPr>
            <w:r>
              <w:t>_______/______/______</w:t>
            </w:r>
          </w:p>
        </w:tc>
      </w:tr>
    </w:tbl>
    <w:p w:rsidR="001215D0" w:rsidRDefault="001215D0" w:rsidP="001110A3"/>
    <w:sectPr w:rsidR="001215D0">
      <w:foot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ADC" w:rsidRDefault="00202ADC" w:rsidP="000F58ED">
      <w:pPr>
        <w:spacing w:after="0" w:line="240" w:lineRule="auto"/>
      </w:pPr>
      <w:r>
        <w:separator/>
      </w:r>
    </w:p>
  </w:endnote>
  <w:endnote w:type="continuationSeparator" w:id="0">
    <w:p w:rsidR="00202ADC" w:rsidRDefault="00202ADC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ADC" w:rsidRDefault="00202ADC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964AA4D" wp14:editId="05E623DE">
          <wp:simplePos x="0" y="0"/>
          <wp:positionH relativeFrom="column">
            <wp:posOffset>4019047</wp:posOffset>
          </wp:positionH>
          <wp:positionV relativeFrom="paragraph">
            <wp:posOffset>-97308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fr-BE" w:eastAsia="fr-BE"/>
      </w:rPr>
      <w:t>Warehouse</w:t>
    </w:r>
    <w:r>
      <w:t xml:space="preserve">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ADC" w:rsidRDefault="00202ADC" w:rsidP="000F58ED">
      <w:pPr>
        <w:spacing w:after="0" w:line="240" w:lineRule="auto"/>
      </w:pPr>
      <w:r>
        <w:separator/>
      </w:r>
    </w:p>
  </w:footnote>
  <w:footnote w:type="continuationSeparator" w:id="0">
    <w:p w:rsidR="00202ADC" w:rsidRDefault="00202ADC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645"/>
    <w:rsid w:val="00043829"/>
    <w:rsid w:val="000F58ED"/>
    <w:rsid w:val="001110A3"/>
    <w:rsid w:val="001215D0"/>
    <w:rsid w:val="00202ADC"/>
    <w:rsid w:val="00241C8A"/>
    <w:rsid w:val="00383F21"/>
    <w:rsid w:val="00444F81"/>
    <w:rsid w:val="005643C1"/>
    <w:rsid w:val="00606ADE"/>
    <w:rsid w:val="006B5645"/>
    <w:rsid w:val="0094169F"/>
    <w:rsid w:val="00D66460"/>
    <w:rsid w:val="00E03845"/>
    <w:rsid w:val="00E03C01"/>
    <w:rsid w:val="00E1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  <w15:docId w15:val="{D8C5E545-5E78-4AB9-B96D-DB5EC52EB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645"/>
  </w:style>
  <w:style w:type="paragraph" w:styleId="Heading1">
    <w:name w:val="heading 1"/>
    <w:basedOn w:val="Normal"/>
    <w:next w:val="Normal"/>
    <w:link w:val="Heading1Ch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564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B5645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6B5645"/>
    <w:rPr>
      <w:i/>
      <w:iCs/>
    </w:rPr>
  </w:style>
  <w:style w:type="paragraph" w:styleId="NoSpacing">
    <w:name w:val="No Spacing"/>
    <w:uiPriority w:val="1"/>
    <w:qFormat/>
    <w:rsid w:val="006B564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B5645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B564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B56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6B5645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564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8ED"/>
  </w:style>
  <w:style w:type="paragraph" w:styleId="Footer">
    <w:name w:val="footer"/>
    <w:basedOn w:val="Normal"/>
    <w:link w:val="Foot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8ED"/>
  </w:style>
  <w:style w:type="paragraph" w:styleId="ListParagraph">
    <w:name w:val="List Paragraph"/>
    <w:basedOn w:val="Normal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21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Ralph Schneider</cp:lastModifiedBy>
  <cp:revision>2</cp:revision>
  <dcterms:created xsi:type="dcterms:W3CDTF">2014-10-09T16:23:00Z</dcterms:created>
  <dcterms:modified xsi:type="dcterms:W3CDTF">2014-10-09T16:23:00Z</dcterms:modified>
</cp:coreProperties>
</file>